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3A" w:rsidRPr="00AE4E75" w:rsidRDefault="00AE4E75">
      <w:pPr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 xml:space="preserve">Programma </w:t>
      </w:r>
      <w:proofErr w:type="spellStart"/>
      <w:r w:rsidRPr="00AE4E75">
        <w:rPr>
          <w:rFonts w:ascii="Calibri" w:hAnsi="Calibri" w:cs="Calibri"/>
          <w:sz w:val="22"/>
          <w:szCs w:val="22"/>
        </w:rPr>
        <w:t>Klimmendaal</w:t>
      </w:r>
      <w:proofErr w:type="spellEnd"/>
      <w:r>
        <w:rPr>
          <w:rFonts w:ascii="Calibri" w:hAnsi="Calibri" w:cs="Calibri"/>
          <w:sz w:val="22"/>
          <w:szCs w:val="22"/>
        </w:rPr>
        <w:t xml:space="preserve"> donderdag 15 mei</w:t>
      </w:r>
      <w:bookmarkStart w:id="0" w:name="_GoBack"/>
      <w:bookmarkEnd w:id="0"/>
    </w:p>
    <w:p w:rsidR="00AE4E75" w:rsidRPr="00AE4E75" w:rsidRDefault="00AE4E75">
      <w:pPr>
        <w:rPr>
          <w:rFonts w:ascii="Calibri" w:hAnsi="Calibri" w:cs="Calibri"/>
          <w:sz w:val="22"/>
          <w:szCs w:val="22"/>
        </w:rPr>
      </w:pPr>
    </w:p>
    <w:p w:rsidR="00AE4E75" w:rsidRPr="00AE4E75" w:rsidRDefault="00AE4E75" w:rsidP="00AE4E75">
      <w:pPr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>0900-0915</w:t>
      </w:r>
      <w:r w:rsidRPr="00AE4E75">
        <w:rPr>
          <w:rFonts w:ascii="Calibri" w:hAnsi="Calibri" w:cs="Calibri"/>
          <w:sz w:val="22"/>
          <w:szCs w:val="22"/>
        </w:rPr>
        <w:tab/>
        <w:t>introductie en toelichting programma</w:t>
      </w:r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>0915-1030</w:t>
      </w:r>
      <w:r w:rsidRPr="00AE4E75">
        <w:rPr>
          <w:rFonts w:ascii="Calibri" w:hAnsi="Calibri" w:cs="Calibri"/>
          <w:sz w:val="22"/>
          <w:szCs w:val="22"/>
        </w:rPr>
        <w:tab/>
        <w:t>Inleiding leervoorkeuren en hoe dit in de praktijk toe te passen aan de hand van casuïstiek</w:t>
      </w:r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>10.30-10.45</w:t>
      </w:r>
      <w:r w:rsidRPr="00AE4E75">
        <w:rPr>
          <w:rFonts w:ascii="Calibri" w:hAnsi="Calibri" w:cs="Calibri"/>
          <w:sz w:val="22"/>
          <w:szCs w:val="22"/>
        </w:rPr>
        <w:tab/>
        <w:t>Koffiepauze</w:t>
      </w:r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>10.45-12.30</w:t>
      </w:r>
      <w:r w:rsidRPr="00AE4E75">
        <w:rPr>
          <w:rFonts w:ascii="Calibri" w:hAnsi="Calibri" w:cs="Calibri"/>
          <w:sz w:val="22"/>
          <w:szCs w:val="22"/>
        </w:rPr>
        <w:tab/>
        <w:t xml:space="preserve">Do’s en </w:t>
      </w:r>
      <w:proofErr w:type="spellStart"/>
      <w:r w:rsidRPr="00AE4E75">
        <w:rPr>
          <w:rFonts w:ascii="Calibri" w:hAnsi="Calibri" w:cs="Calibri"/>
          <w:sz w:val="22"/>
          <w:szCs w:val="22"/>
        </w:rPr>
        <w:t>dont’s</w:t>
      </w:r>
      <w:proofErr w:type="spellEnd"/>
      <w:r w:rsidRPr="00AE4E75">
        <w:rPr>
          <w:rFonts w:ascii="Calibri" w:hAnsi="Calibri" w:cs="Calibri"/>
          <w:sz w:val="22"/>
          <w:szCs w:val="22"/>
        </w:rPr>
        <w:t xml:space="preserve"> van feedback geven, aansluiten bij aios en hoe daarmee feedback versterken</w:t>
      </w:r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ab/>
        <w:t>Oefenen met feedback geven en toepassen van theorie</w:t>
      </w:r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>12.30-13.30</w:t>
      </w:r>
      <w:r w:rsidRPr="00AE4E75">
        <w:rPr>
          <w:rFonts w:ascii="Calibri" w:hAnsi="Calibri" w:cs="Calibri"/>
          <w:sz w:val="22"/>
          <w:szCs w:val="22"/>
        </w:rPr>
        <w:tab/>
        <w:t>Lunchpauze</w:t>
      </w:r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>13.30-15.00</w:t>
      </w:r>
      <w:r w:rsidRPr="00AE4E75">
        <w:rPr>
          <w:rFonts w:ascii="Calibri" w:hAnsi="Calibri" w:cs="Calibri"/>
          <w:sz w:val="22"/>
          <w:szCs w:val="22"/>
        </w:rPr>
        <w:tab/>
        <w:t xml:space="preserve">Implementatie van </w:t>
      </w:r>
      <w:proofErr w:type="spellStart"/>
      <w:r w:rsidRPr="00AE4E75">
        <w:rPr>
          <w:rFonts w:ascii="Calibri" w:hAnsi="Calibri" w:cs="Calibri"/>
          <w:sz w:val="22"/>
          <w:szCs w:val="22"/>
        </w:rPr>
        <w:t>EPA’s</w:t>
      </w:r>
      <w:proofErr w:type="spellEnd"/>
      <w:r w:rsidRPr="00AE4E75">
        <w:rPr>
          <w:rFonts w:ascii="Calibri" w:hAnsi="Calibri" w:cs="Calibri"/>
          <w:sz w:val="22"/>
          <w:szCs w:val="22"/>
        </w:rPr>
        <w:t xml:space="preserve"> in de dagelijkse praktijk</w:t>
      </w:r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ab/>
        <w:t xml:space="preserve">Toepassen van toetsinstrumenten gekoppeld aan </w:t>
      </w:r>
      <w:proofErr w:type="spellStart"/>
      <w:r w:rsidRPr="00AE4E75">
        <w:rPr>
          <w:rFonts w:ascii="Calibri" w:hAnsi="Calibri" w:cs="Calibri"/>
          <w:sz w:val="22"/>
          <w:szCs w:val="22"/>
        </w:rPr>
        <w:t>EPA’s</w:t>
      </w:r>
      <w:proofErr w:type="spellEnd"/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ab/>
        <w:t>Hoe bekwaam verklaren van aios en hanteren van OOG</w:t>
      </w:r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>15.00-15.15</w:t>
      </w:r>
      <w:r w:rsidRPr="00AE4E75">
        <w:rPr>
          <w:rFonts w:ascii="Calibri" w:hAnsi="Calibri" w:cs="Calibri"/>
          <w:sz w:val="22"/>
          <w:szCs w:val="22"/>
        </w:rPr>
        <w:tab/>
        <w:t>Theepauze</w:t>
      </w:r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  <w:r w:rsidRPr="00AE4E75">
        <w:rPr>
          <w:rFonts w:ascii="Calibri" w:hAnsi="Calibri" w:cs="Calibri"/>
          <w:sz w:val="22"/>
          <w:szCs w:val="22"/>
        </w:rPr>
        <w:t>15.15-17.00</w:t>
      </w:r>
      <w:r w:rsidRPr="00AE4E75">
        <w:rPr>
          <w:rFonts w:ascii="Calibri" w:hAnsi="Calibri" w:cs="Calibri"/>
          <w:sz w:val="22"/>
          <w:szCs w:val="22"/>
        </w:rPr>
        <w:tab/>
        <w:t>En als het dan toch niet goed verloopt: het geïntensiveerd begeleidingstraject van een aios. Toelichting traject, rollen en oefenen aan de hand van een casus</w:t>
      </w:r>
    </w:p>
    <w:p w:rsidR="00AE4E75" w:rsidRPr="00AE4E75" w:rsidRDefault="00AE4E75" w:rsidP="00AE4E75">
      <w:pPr>
        <w:ind w:left="1416" w:hanging="1416"/>
        <w:rPr>
          <w:rFonts w:ascii="Calibri" w:hAnsi="Calibri" w:cs="Calibri"/>
          <w:sz w:val="22"/>
          <w:szCs w:val="22"/>
        </w:rPr>
      </w:pPr>
    </w:p>
    <w:p w:rsidR="00AE4E75" w:rsidRDefault="00AE4E75"/>
    <w:sectPr w:rsidR="00AE4E75" w:rsidSect="00C91E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23696"/>
    <w:multiLevelType w:val="hybridMultilevel"/>
    <w:tmpl w:val="D2F6E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75"/>
    <w:rsid w:val="00910E3A"/>
    <w:rsid w:val="00AE4E75"/>
    <w:rsid w:val="00C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A3BE"/>
  <w15:chartTrackingRefBased/>
  <w15:docId w15:val="{5D76A6A9-74CA-BD4D-8344-7FE3960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4E75"/>
    <w:pPr>
      <w:spacing w:line="227" w:lineRule="atLeast"/>
      <w:ind w:left="720"/>
      <w:contextualSpacing/>
    </w:pPr>
    <w:rPr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Movation</dc:creator>
  <cp:keywords/>
  <dc:description/>
  <cp:lastModifiedBy>Movation</cp:lastModifiedBy>
  <cp:revision>1</cp:revision>
  <dcterms:created xsi:type="dcterms:W3CDTF">2019-03-27T08:43:00Z</dcterms:created>
  <dcterms:modified xsi:type="dcterms:W3CDTF">2019-03-27T08:49:00Z</dcterms:modified>
</cp:coreProperties>
</file>